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20" w:after="20"/>
            </w:pPr>
            <w:r>
              <w:rPr>
                <w:b/>
              </w:rPr>
              <w:t xml:space="preserve">Орган опеки и попечительства: </w:t>
            </w:r>
            <w:r>
              <w:t>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Определении порядка общения с ребёнком и участия в его воспитании</w:t>
      </w:r>
    </w:p>
    <w:p>
      <w:pPr>
        <w:spacing w:after="100"/>
        <w:ind w:firstLine="567"/>
        <w:jc w:val="both"/>
      </w:pPr>
      <w:r>
        <w:t>Истец и Ответчик являются родителями ребёнка: ____________. Ребёнок проживает с ____________ (Ответчиком/Истцом) по адресу: __________. Родители проживают раздельно.</w:t>
      </w:r>
    </w:p>
    <w:p>
      <w:pPr>
        <w:spacing w:after="100"/>
        <w:ind w:firstLine="567"/>
        <w:jc w:val="both"/>
      </w:pPr>
      <w:r>
        <w:t>Истец желает участвовать в воспитании ребёнка и регулярно общаться с ним. Соглашение о порядке общения между родителями не достигнуто / фактическое общение затруднено по следующим причинам: 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Предлагаемый порядок общения учитывает возраст ребёнка, его режим дня, занятия, состояние здоровья, расстояние между местами жительства и иные обстоятельства.</w:t>
      </w:r>
    </w:p>
    <w:p>
      <w:pPr>
        <w:spacing w:after="100"/>
        <w:ind w:firstLine="567"/>
        <w:jc w:val="both"/>
      </w:pPr>
      <w:r>
        <w:t>Согласно статье 66 СК РФ родитель, проживающий отдельно от ребёнка, имеет право на общение с ним, участие в воспитании и решении вопросов образования, а родитель, с которым проживает ребёнок, не должен препятствовать такому общению, если оно не причиняет вред ребёнку. В соответствии со статьёй 78 СК РФ к участию в споре привлекается орган опеки и попечительства.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Определить следующий порядок общения Истца ________________________________________ с ребёнком ____________: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еженедельно: ______________________________ с правом ________________________________________;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в будние дни: ______________________________;</w:t>
      </w:r>
    </w:p>
    <w:p>
      <w:pPr>
        <w:spacing w:after="80"/>
        <w:ind w:left="0" w:firstLine="0"/>
      </w:pPr>
      <w:r>
        <w:rPr>
          <w:b/>
        </w:rPr>
        <w:t xml:space="preserve">4. </w:t>
      </w:r>
      <w:r>
        <w:t>телефонная и видеосвязь: ____________________;</w:t>
      </w:r>
    </w:p>
    <w:p>
      <w:pPr>
        <w:spacing w:after="80"/>
        <w:ind w:left="0" w:firstLine="0"/>
      </w:pPr>
      <w:r>
        <w:rPr>
          <w:b/>
        </w:rPr>
        <w:t xml:space="preserve">5. </w:t>
      </w:r>
      <w:r>
        <w:t>каникулы и отпуск: ________________________________________;</w:t>
      </w:r>
    </w:p>
    <w:p>
      <w:pPr>
        <w:spacing w:after="80"/>
        <w:ind w:left="0" w:firstLine="0"/>
      </w:pPr>
      <w:r>
        <w:rPr>
          <w:b/>
        </w:rPr>
        <w:t xml:space="preserve">6. </w:t>
      </w:r>
      <w:r>
        <w:t>праздники и дни рождения: ______________________________;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80"/>
        <w:ind w:left="0" w:firstLine="0"/>
      </w:pPr>
      <w:r>
        <w:rPr>
          <w:b/>
        </w:rPr>
        <w:t xml:space="preserve">7. </w:t>
      </w:r>
      <w:r>
        <w:t>место передачи ребёнка: ____________ (адрес/нейтральное место); обязанность предупредить об изменении планов не позднее чем за __________ часов.</w:t>
      </w:r>
    </w:p>
    <w:p>
      <w:pPr>
        <w:spacing w:after="80"/>
        <w:ind w:left="0" w:firstLine="0"/>
      </w:pPr>
      <w:r>
        <w:rPr>
          <w:b/>
        </w:rPr>
        <w:t xml:space="preserve">8. </w:t>
      </w:r>
      <w:r>
        <w:t>Обязать Ответчика не чинить препятствий установленному судом порядку общения.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свидетельства о рождении ребёнка.</w:t>
      </w:r>
    </w:p>
    <w:p>
      <w:pPr>
        <w:spacing w:after="40"/>
      </w:pPr>
      <w:r>
        <w:rPr>
          <w:b/>
        </w:rPr>
        <w:t xml:space="preserve">2. </w:t>
      </w:r>
      <w:r>
        <w:t>Документы о месте жительства сторон и ребёнка - при наличии.</w:t>
      </w:r>
    </w:p>
    <w:p>
      <w:pPr>
        <w:spacing w:after="40"/>
      </w:pPr>
      <w:r>
        <w:rPr>
          <w:b/>
        </w:rPr>
        <w:t xml:space="preserve">3. </w:t>
      </w:r>
      <w:r>
        <w:t>Доказательства попыток согласовать порядок общения - при наличии.</w:t>
      </w:r>
    </w:p>
    <w:p>
      <w:pPr>
        <w:spacing w:after="40"/>
      </w:pPr>
      <w:r>
        <w:rPr>
          <w:b/>
        </w:rPr>
        <w:t xml:space="preserve">4. </w:t>
      </w:r>
      <w:r>
        <w:t>Документы, подтверждающие условия для общения с ребёнком - при необходимости.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 и органу опеки - если требуются.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ОБЩЕНИЯ С РЕБЁНКОМ И УЧАСТИЯ В ЕГО ВОСПИТАНИИ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