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Заявитель: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Должностное лицо: </w:t>
            </w:r>
            <w:r>
              <w:rPr>
                <w:sz w:val="21"/>
              </w:rPr>
              <w:t>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40" w:after="20"/>
            </w:pPr>
            <w:r>
              <w:rPr>
                <w:b/>
              </w:rPr>
              <w:t xml:space="preserve">Исполнительное производство № </w:t>
            </w:r>
            <w:r>
              <w:t>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ЖАЛОБА</w:t>
      </w:r>
    </w:p>
    <w:p>
      <w:pPr>
        <w:spacing w:before="0" w:after="220"/>
        <w:jc w:val="center"/>
        <w:keepNext/>
      </w:pPr>
      <w:r>
        <w:rPr>
          <w:sz w:val="23"/>
        </w:rPr>
        <w:t>на бездействие, выразившееся в непредоставлении постановления о расчёте задолженности по алиментам</w:t>
      </w:r>
    </w:p>
    <w:p>
      <w:pPr>
        <w:spacing w:after="100"/>
        <w:ind w:firstLine="567"/>
        <w:jc w:val="both"/>
      </w:pPr>
      <w:r>
        <w:t>В производстве ________________________________________ находится исполнительное производство № __________ от ____________, возбужденное в отношении должника ________________________________________ о взыскании алиментов в пользу ________________________________________.</w:t>
      </w:r>
    </w:p>
    <w:p>
      <w:pPr>
        <w:spacing w:after="100"/>
        <w:ind w:firstLine="567"/>
        <w:jc w:val="both"/>
      </w:pPr>
      <w:r>
        <w:t>Взыскателем ____________ подано заявление о расчёте задолженности по алиментам и выдаче/направлении копии соответствующего постановления. Заявление подано ________________________________________, регистрационные данные: __________.</w:t>
      </w:r>
    </w:p>
    <w:p>
      <w:pPr>
        <w:spacing w:after="100"/>
        <w:ind w:firstLine="567"/>
        <w:jc w:val="both"/>
      </w:pPr>
      <w:r>
        <w:t>По состоянию на ____________ постановление о расчёте и взыскании задолженности по алиментам не предоставлено / ответ по существу не получен. ______________________________.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Согласно части 2 статьи 102 Федерального закона от 02.10.2007 № 229-ФЗ размер задолженности по алиментам определяется в постановлении судебного пристава-исполнителя о расчёте и взыскании задолженности по алиментам. Жалоба на действия (бездействие) должностного лица службы судебных приставов может быть подана в порядке подчинённости; общий срок подачи жалобы установлен статьёй 122 Закона № 229-ФЗ, а срок рассмотрения - статьёй 126.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Признать обоснованной настоящую жалобу и проверить законность бездействия должностного лица ФССП по вопросу расчёта задолженности по алиментам.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Обязать компетентное должностное лицо произвести расчёт задолженности по алиментам за период ____________________ и оформить его постановлением в соответствии со статьёй 102 Закона № 229-ФЗ.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Направить взыскателю копию постановления о расчёте задолженности по адресу/в электронном виде: __________.</w:t>
      </w:r>
    </w:p>
    <w:p>
      <w:pPr>
        <w:spacing w:after="80"/>
        <w:ind w:left="0" w:firstLine="0"/>
      </w:pPr>
      <w:r>
        <w:rPr>
          <w:b/>
        </w:rPr>
        <w:t xml:space="preserve">4. </w:t>
      </w:r>
      <w:r>
        <w:t>Сообщить о результатах рассмотрения жалобы и принятых мерах в установленный законом срок.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Копия предыдущего заявления о расчёте задолженности.</w:t>
      </w:r>
    </w:p>
    <w:p>
      <w:pPr>
        <w:spacing w:after="40"/>
      </w:pPr>
      <w:r>
        <w:rPr>
          <w:b/>
        </w:rPr>
        <w:t xml:space="preserve">2. </w:t>
      </w:r>
      <w:r>
        <w:t>Подтверждение направления/регистрации заявления.</w:t>
      </w:r>
    </w:p>
    <w:p>
      <w:pPr>
        <w:spacing w:after="40"/>
      </w:pPr>
      <w:r>
        <w:rPr>
          <w:b/>
        </w:rPr>
        <w:t xml:space="preserve">3. </w:t>
      </w:r>
      <w:r>
        <w:t>Копия постановления о возбуждении исполнительного производства.</w:t>
      </w:r>
    </w:p>
    <w:p>
      <w:pPr>
        <w:spacing w:after="40"/>
      </w:pPr>
      <w:r>
        <w:rPr>
          <w:b/>
        </w:rPr>
        <w:t xml:space="preserve">4.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БЕЗДЕЙСТВИЕ, ВЫРАЗИВШЕЕСЯ В НЕПРЕДОСТАВЛЕНИИ ПОСТАНОВЛЕНИЯ О РАСЧЁТЕ ЗАДОЛЖЕННОСТИ ПО АЛИМЕНТАМ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